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AFD" w:rsidRDefault="00BA6AFD" w:rsidP="00BA6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делами Президента Российской Федерации</w:t>
      </w:r>
    </w:p>
    <w:p w:rsidR="00BA6AFD" w:rsidRDefault="00BA6AFD" w:rsidP="00BA6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BA6AFD" w:rsidRDefault="00BA6AFD" w:rsidP="00BA6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BA6AFD" w:rsidRDefault="00BA6AFD" w:rsidP="00BA6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 - детский сад №2»</w:t>
      </w:r>
    </w:p>
    <w:p w:rsidR="00BA6AFD" w:rsidRDefault="00BA6AFD" w:rsidP="00BA6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A6AFD" w:rsidRDefault="00BA6AFD" w:rsidP="00BA6AF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A6AFD" w:rsidRDefault="00BA6AFD" w:rsidP="00BA6AF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A6AFD" w:rsidRDefault="00AC0418" w:rsidP="00BA6AF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Консультация</w:t>
      </w:r>
      <w:r w:rsidR="00BA6AFD">
        <w:rPr>
          <w:rFonts w:ascii="Times New Roman" w:hAnsi="Times New Roman" w:cs="Times New Roman"/>
          <w:sz w:val="36"/>
          <w:szCs w:val="36"/>
        </w:rPr>
        <w:t xml:space="preserve"> для родителей</w:t>
      </w:r>
    </w:p>
    <w:p w:rsidR="00BA6AFD" w:rsidRDefault="00BA6AFD" w:rsidP="00BA6AFD">
      <w:pPr>
        <w:pStyle w:val="1"/>
        <w:shd w:val="clear" w:color="auto" w:fill="FFFFFF"/>
        <w:spacing w:before="150" w:after="450" w:line="288" w:lineRule="atLeast"/>
        <w:jc w:val="center"/>
        <w:rPr>
          <w:b w:val="0"/>
          <w:bCs w:val="0"/>
          <w:color w:val="000000" w:themeColor="text1"/>
          <w:sz w:val="36"/>
          <w:szCs w:val="36"/>
        </w:rPr>
      </w:pPr>
      <w:r>
        <w:rPr>
          <w:b w:val="0"/>
          <w:bCs w:val="0"/>
          <w:color w:val="000000" w:themeColor="text1"/>
          <w:sz w:val="36"/>
          <w:szCs w:val="36"/>
        </w:rPr>
        <w:t>«Пасхальные игры для детей»</w:t>
      </w:r>
    </w:p>
    <w:p w:rsidR="00BA6AFD" w:rsidRDefault="00BA6AFD" w:rsidP="00BA6AF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A6AFD" w:rsidRDefault="00BA6AFD" w:rsidP="00BA6AF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A6AFD" w:rsidRDefault="00BA6AFD" w:rsidP="00BA6AFD">
      <w:pPr>
        <w:rPr>
          <w:rFonts w:ascii="Times New Roman" w:hAnsi="Times New Roman" w:cs="Times New Roman"/>
          <w:sz w:val="36"/>
          <w:szCs w:val="36"/>
        </w:rPr>
      </w:pPr>
    </w:p>
    <w:p w:rsidR="00BA6AFD" w:rsidRDefault="00BA6AFD" w:rsidP="00BA6AFD">
      <w:pPr>
        <w:rPr>
          <w:rFonts w:ascii="Times New Roman" w:hAnsi="Times New Roman" w:cs="Times New Roman"/>
          <w:sz w:val="36"/>
          <w:szCs w:val="36"/>
        </w:rPr>
      </w:pPr>
    </w:p>
    <w:p w:rsidR="00BA6AFD" w:rsidRDefault="00BA6AFD" w:rsidP="00BA6AFD">
      <w:pPr>
        <w:rPr>
          <w:rFonts w:ascii="Times New Roman" w:hAnsi="Times New Roman" w:cs="Times New Roman"/>
          <w:sz w:val="36"/>
          <w:szCs w:val="36"/>
        </w:rPr>
      </w:pPr>
    </w:p>
    <w:p w:rsidR="00BA6AFD" w:rsidRDefault="00BA6AFD" w:rsidP="00BA6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Составила и провела:</w:t>
      </w:r>
    </w:p>
    <w:p w:rsidR="00BA6AFD" w:rsidRDefault="00BA6AFD" w:rsidP="00BA6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С.Д., воспитатель </w:t>
      </w:r>
    </w:p>
    <w:p w:rsidR="00BA6AFD" w:rsidRDefault="00BA6AFD" w:rsidP="00BA6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BA6AFD" w:rsidRDefault="00BA6AFD" w:rsidP="00BA6A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BA6AFD" w:rsidRDefault="00BA6AFD" w:rsidP="00BA6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rPr>
          <w:rFonts w:ascii="Times New Roman" w:hAnsi="Times New Roman" w:cs="Times New Roman"/>
          <w:sz w:val="28"/>
          <w:szCs w:val="28"/>
        </w:rPr>
      </w:pPr>
    </w:p>
    <w:p w:rsidR="00BA6AFD" w:rsidRDefault="00BA6AFD" w:rsidP="00BA6A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272661" w:rsidRDefault="00AC0418" w:rsidP="00AC0418">
      <w:pPr>
        <w:jc w:val="center"/>
      </w:pPr>
      <w:r>
        <w:t>202</w:t>
      </w:r>
      <w:r w:rsidR="002F79FD">
        <w:t>4</w:t>
      </w:r>
      <w:r>
        <w:t>г.</w:t>
      </w:r>
    </w:p>
    <w:p w:rsidR="00272661" w:rsidRDefault="00272661" w:rsidP="00272661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7266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Пасха</w:t>
      </w:r>
      <w:r w:rsidRPr="00272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один из главных праздников в нашем календаре. Это праздник радости и обновления. На Руси не только праздник </w:t>
      </w:r>
      <w:r w:rsidRPr="0027266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Пасхи</w:t>
      </w:r>
      <w:r w:rsidRPr="00272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 и вся последующая </w:t>
      </w:r>
      <w:r w:rsidRPr="0027266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пасхальная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266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неделя была заполнена развлечениями</w:t>
      </w:r>
      <w:r w:rsidRPr="00272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водили весенние хороводы, катались на качелях, гуляли с песнями по улицам, обходили дома с поздравлениями.</w:t>
      </w:r>
    </w:p>
    <w:p w:rsidR="00A06FF8" w:rsidRDefault="00A06FF8" w:rsidP="00272661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06F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Основным развлечением </w:t>
      </w:r>
      <w:r w:rsidRPr="00A06FF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пасхальной недели были игры с крашеными яйцами</w:t>
      </w:r>
      <w:r w:rsidRPr="00A06FF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A06F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Где же истоки этих игр? Яйцо – это символ </w:t>
      </w:r>
      <w:r w:rsidRPr="00A06FF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Пасхи</w:t>
      </w:r>
      <w:r w:rsidRPr="00A06F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Но не только </w:t>
      </w:r>
      <w:r w:rsidRPr="00A06FF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Пасхи</w:t>
      </w:r>
      <w:r w:rsidRPr="00A06F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Часть освящённых яиц берегли весь год. Считалось, что освящённое крашенное </w:t>
      </w:r>
      <w:r w:rsidRPr="00A06FF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пасхальное</w:t>
      </w:r>
      <w:r w:rsidRPr="00A06F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яйцо обладает чудодейственной силой. Оно может защитить дом от пожара или уберечь посевы от града, ведь у многих народов яйцо – это символ солнца, жизни, пробуждения земли. Поэтому все дошедшие до нас </w:t>
      </w:r>
      <w:r w:rsidRPr="00A06FF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детские пасхальные игры</w:t>
      </w:r>
      <w:r w:rsidRPr="00A06F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были связаны с непременным атрибутом – яйцом, его катанием по земле, что означало связь с вызовом </w:t>
      </w:r>
      <w:r w:rsidRPr="00A06FF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плодородия земли</w:t>
      </w:r>
      <w:r w:rsidRPr="00A06F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Эти </w:t>
      </w:r>
      <w:r w:rsidRPr="00A06FF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A06F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поныне не потеряли своей ценности. Они развивают смекалку, сноровку, мелкую моторику рук, зрительные ориентиры. В описании многих игр присутствуют действия, связанные с катанием яиц по земле, но во многих играх землю может заменить стол или пол. У мальчиков и девочек </w:t>
      </w:r>
      <w:r w:rsidRPr="00A06FF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пасхальные игры были разными</w:t>
      </w:r>
      <w:r w:rsidRPr="00A06F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поэтому и сейчас, играя в них, необходимо учитывать пол ребёнка. Эти </w:t>
      </w:r>
      <w:r w:rsidRPr="00A06FF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 так увлекательны</w:t>
      </w:r>
      <w:r w:rsidRPr="00A06F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и болельщики будут рады! Девочки с удовольствием понаблюдают за игрой мальчишек, а мальчики – за игрой девочек.</w:t>
      </w:r>
    </w:p>
    <w:p w:rsidR="00A90EBB" w:rsidRPr="002F79FD" w:rsidRDefault="00A90EBB" w:rsidP="002F79FD">
      <w:pPr>
        <w:shd w:val="clear" w:color="auto" w:fill="FFFFFF"/>
        <w:tabs>
          <w:tab w:val="left" w:pos="709"/>
          <w:tab w:val="left" w:pos="10632"/>
        </w:tabs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90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Традиционная мальчишеская игра на Пасху – это скатывание яиц с деревянного лотка. Как играем:</w:t>
      </w:r>
    </w:p>
    <w:p w:rsidR="00A90EBB" w:rsidRPr="00A90EBB" w:rsidRDefault="00A90EBB" w:rsidP="00A90E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 желоб. Раньше такой желоб делали из дерева. Длина его должна быть 1 метр и более, ширина примерно 20 см, края высотой 3-5 см. Один конец желоба поднят над землей / над полом на 20 см. Подставкой для желоба может быть пень, бревно, кирпич, опрокинутый таз или ведро. Сейчас мы легко можем </w:t>
      </w:r>
      <w:proofErr w:type="gramStart"/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 деревянный</w:t>
      </w:r>
      <w:proofErr w:type="gramEnd"/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желоб плотным картоном, вырезав него длинную полосу нужного размера, и сложив ее буквой п, чтобы получилась «труба – горка».</w:t>
      </w:r>
    </w:p>
    <w:p w:rsidR="00A90EBB" w:rsidRPr="00A90EBB" w:rsidRDefault="00A90EBB" w:rsidP="00A90E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Расставляем на столе рядом с нашей  горкой яйца всех участников игры (каждый игрок выставляет по 1 яйцу). Расставляем яйца так, чтобы скатываясь с горки и прокатываясь по столу, яйцо игрока могло сбить яйца участников игры или прокатиться мимо их (вспомним современную игру в кегли). В первой игре обычно мальчики выставляют яйца как попало. А в дальнейшем, наблюдая за траекторией движения яиц, уже начинают подмечать, где лучше поставить свое яйцо.</w:t>
      </w:r>
    </w:p>
    <w:p w:rsidR="00A90EBB" w:rsidRPr="00A90EBB" w:rsidRDefault="00A90EBB" w:rsidP="00A90E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мальчик отправляет свое яйцо вниз с нашей горки (это делается по очереди).  Игрок, отправляющий яйцо, должен рассчитать так, чтобы  яйцом сбить с места одно из расставленных на столе яиц других участников игры.</w:t>
      </w:r>
    </w:p>
    <w:p w:rsidR="00A90EBB" w:rsidRPr="00A90EBB" w:rsidRDefault="00A90EBB" w:rsidP="00A90E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мальчику удалось сбить яйцо, он забирает себе сбитое яйцо и продолжает игру – снова запускает свое яйцо с горки. Если же ему не удалось сбить яйцо, то он уступает ход следующему игроку. Яйцо, которое скатилось и не сбило других яиц остается в игре.</w:t>
      </w:r>
    </w:p>
    <w:p w:rsidR="00A90EBB" w:rsidRPr="00A90EBB" w:rsidRDefault="00A90EBB" w:rsidP="00A90E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тот, кто набрал больше всех яиц в этой игре.</w:t>
      </w:r>
    </w:p>
    <w:p w:rsidR="00A90EBB" w:rsidRPr="00A90EBB" w:rsidRDefault="00A90EBB" w:rsidP="00A90EBB">
      <w:pPr>
        <w:shd w:val="clear" w:color="auto" w:fill="FFFFFF"/>
        <w:spacing w:before="300" w:after="300" w:line="24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очень азартная, требует наблюдательности, сноровки. Развивает сенсомоторную координацию. Учит экспериментировать, изобретать, стимулирует мальчиков изобретать новые способы прокатывания яиц. Наш маленький игрок </w:t>
      </w: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пытается выиграть и всегда удачно прокатывать свое яйцо по горке. А для этого нужно понять:</w:t>
      </w:r>
    </w:p>
    <w:p w:rsidR="00A90EBB" w:rsidRPr="00A90EBB" w:rsidRDefault="00A90EBB" w:rsidP="00A90EBB">
      <w:pPr>
        <w:shd w:val="clear" w:color="auto" w:fill="FFFFFF"/>
        <w:spacing w:before="300" w:after="300" w:line="240" w:lineRule="auto"/>
        <w:ind w:left="300" w:right="300" w:hanging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 как лучше держать руку,</w:t>
      </w:r>
    </w:p>
    <w:p w:rsidR="00A90EBB" w:rsidRPr="00A90EBB" w:rsidRDefault="00A90EBB" w:rsidP="00A90EBB">
      <w:pPr>
        <w:shd w:val="clear" w:color="auto" w:fill="FFFFFF"/>
        <w:spacing w:before="300" w:after="300" w:line="240" w:lineRule="auto"/>
        <w:ind w:left="300" w:right="300" w:hanging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 какого угла наклона бросать яйцо, чтобы оно двигалось по нужной траектории,</w:t>
      </w:r>
    </w:p>
    <w:p w:rsidR="00A90EBB" w:rsidRPr="00A90EBB" w:rsidRDefault="00A90EBB" w:rsidP="00A90EBB">
      <w:pPr>
        <w:shd w:val="clear" w:color="auto" w:fill="FFFFFF"/>
        <w:spacing w:before="300" w:after="300" w:line="240" w:lineRule="auto"/>
        <w:ind w:left="300" w:right="300" w:hanging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 какой скоростью его лучше бросать, чтобы сбить больше яиц других участников игры.</w:t>
      </w:r>
    </w:p>
    <w:p w:rsidR="00252893" w:rsidRPr="002F79FD" w:rsidRDefault="00A90EBB" w:rsidP="002F79FD">
      <w:pPr>
        <w:shd w:val="clear" w:color="auto" w:fill="FFFFFF"/>
        <w:spacing w:before="300" w:after="300" w:line="240" w:lineRule="auto"/>
        <w:ind w:right="3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этом развивающее значение этой игры. Это подлинно развивающая игра – экспериментирование, игра — изобретение для наших современных детей. В этой игре им не задается готовый способ, как надо делать. Они сами на своем опыте открывают самый эффективный способ действия, пробуют, ищут и находят его. И это главное! Ведь в жизни часто придется искать свой собственный эффективный способ решения задач и не отчаиваться, а стремиться к победе! Подскажите мальчикам, чтобы они пробовали разные способы бросания и катания яйца, проверяли их, наблюдали за удачными ходами других игроков и искали этот самый результативный способ! Сами попробуйте по-разному действовать с яйцом и найти свой удачный способ. Это тоже очень увлекательное занятие – настоящее открытие!</w:t>
      </w:r>
    </w:p>
    <w:p w:rsidR="00A90EBB" w:rsidRPr="00A90EBB" w:rsidRDefault="00A90EBB" w:rsidP="00A90EB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ДЕТСКИЕ НАРОДНЫЕ ПАСХАЛЬНЫЕ ИГРЫ ДЛЯ ДЕВОЧЕК</w:t>
      </w:r>
    </w:p>
    <w:p w:rsidR="00A90EBB" w:rsidRPr="00A90EBB" w:rsidRDefault="00A90EBB" w:rsidP="002F79FD">
      <w:pPr>
        <w:shd w:val="clear" w:color="auto" w:fill="FFFFFF"/>
        <w:spacing w:before="300" w:after="300" w:line="240" w:lineRule="auto"/>
        <w:ind w:right="3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 девушки на Пасху с удовольствием наблюдали за мальчишеской игрой в катание с лотка, но сами играли в совсем другие игры.</w:t>
      </w:r>
    </w:p>
    <w:p w:rsidR="00A90EBB" w:rsidRPr="00A90EBB" w:rsidRDefault="00A90EBB" w:rsidP="00A90EBB">
      <w:pPr>
        <w:shd w:val="clear" w:color="auto" w:fill="FFFFFF"/>
        <w:spacing w:before="300" w:after="150" w:line="240" w:lineRule="auto"/>
        <w:ind w:hanging="720"/>
        <w:jc w:val="center"/>
        <w:outlineLvl w:val="2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ПЕРВАЯ ИГРА ДЛЯ ДЕВОЧЕК – БИТЬЕ ЯИЦ.</w:t>
      </w:r>
    </w:p>
    <w:p w:rsidR="00A90EBB" w:rsidRPr="00A90EBB" w:rsidRDefault="00A90EBB" w:rsidP="00A90EBB">
      <w:pPr>
        <w:shd w:val="clear" w:color="auto" w:fill="FFFFFF"/>
        <w:spacing w:before="300" w:after="300" w:line="240" w:lineRule="auto"/>
        <w:ind w:left="567" w:right="300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играть:</w:t>
      </w:r>
    </w:p>
    <w:p w:rsidR="00A90EBB" w:rsidRPr="00A90EBB" w:rsidRDefault="00A90EBB" w:rsidP="00A90E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девочки (или девочка и ее м</w:t>
      </w:r>
      <w:r w:rsidR="0025289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</w:t>
      </w: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) встают лицом друг к другу. Каждая зажимает в кулаке яйцо так, чтобы был виден либо его «носок», либо «пятка». Носком называется острый конец яйца, а пяткой – тупой конец.</w:t>
      </w:r>
    </w:p>
    <w:p w:rsidR="00A90EBB" w:rsidRPr="00A90EBB" w:rsidRDefault="00A90EBB" w:rsidP="00A90E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ударяют яйца и смотрят, у кого яйцо осталось целым. Победительница, у которой яйцо осталось целым, забирает себе и разбитое яйцо.</w:t>
      </w:r>
    </w:p>
    <w:p w:rsidR="00A90EBB" w:rsidRPr="00A90EBB" w:rsidRDefault="00A90EBB" w:rsidP="00A90EBB">
      <w:pPr>
        <w:shd w:val="clear" w:color="auto" w:fill="FFFFFF"/>
        <w:spacing w:before="300" w:after="150" w:line="240" w:lineRule="auto"/>
        <w:ind w:hanging="720"/>
        <w:jc w:val="center"/>
        <w:outlineLvl w:val="2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ВТОРАЯ ИГРА ДЛЯ ДЕВОЧЕК – ПРЯТАНИЕ ЯИЦ.</w:t>
      </w:r>
    </w:p>
    <w:p w:rsidR="00A90EBB" w:rsidRPr="00A90EBB" w:rsidRDefault="00A90EBB" w:rsidP="00252893">
      <w:pPr>
        <w:shd w:val="clear" w:color="auto" w:fill="FFFFFF"/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нужна смекалка и умение ориентироваться в пространстве.</w:t>
      </w:r>
      <w:r w:rsidR="00252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похожа на жмурки.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играть: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землю (или в современном варианте на пол, на стол, на стул) кладут яйцо.</w:t>
      </w:r>
    </w:p>
    <w:p w:rsidR="00A90EBB" w:rsidRPr="00A90EBB" w:rsidRDefault="00A90EBB" w:rsidP="0025289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Одной девочке завязывают глаза  и отводят ее подальше от места, где лежит яйцо. В первый раз девочки редко запоминают «дорогу», в дальнейшем они сами догадываются, что надо считать шаги и запоминать повороты, чтобы понять, куда тебя отвели и где от тебя находится яйцо.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Девочка с завязанными глазами идет к яйцу. Она идет до того места, пока сама не решит, что уже подошла к яйцу (ей никто не подсказывает и никто ее не останавливает).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Дойдя до нужного места (как она считает), она останавливается и снимает повязку.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Теперь ей надо достать это яйцо и взять его в руки. Если девочка подошла к нужному месту, то задача эта решится просто. А если далеко? Придется проявить изобретательность чтобы достать яйцо!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девочке удалось достать яйцо, она забирает его себе.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Считалось, что выигрыш яйца приносит счастье в дом, здоровье и богатство!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расскажу еще о нескольких очень интересных русских народных пасхальных играх.</w:t>
      </w:r>
    </w:p>
    <w:p w:rsidR="00A90EBB" w:rsidRPr="002F79FD" w:rsidRDefault="00A90EBB" w:rsidP="002F79FD">
      <w:pPr>
        <w:shd w:val="clear" w:color="auto" w:fill="FFFFFF"/>
        <w:spacing w:before="300" w:after="150" w:line="240" w:lineRule="auto"/>
        <w:ind w:hanging="720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ЕЩЕ ПАСХАЛЬНЫЕ ИГРЫ ДЛЯ ДЕТЕЙ</w:t>
      </w:r>
    </w:p>
    <w:p w:rsidR="00A90EBB" w:rsidRPr="00A90EBB" w:rsidRDefault="00A90EBB" w:rsidP="00161D72">
      <w:pPr>
        <w:shd w:val="clear" w:color="auto" w:fill="FFFFFF"/>
        <w:spacing w:before="300" w:after="150" w:line="240" w:lineRule="auto"/>
        <w:ind w:hanging="720"/>
        <w:jc w:val="center"/>
        <w:outlineLvl w:val="2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ИГРА В КАТАНИЕ ЯИЦ.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left="567" w:right="300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играть:</w:t>
      </w:r>
    </w:p>
    <w:p w:rsidR="00A90EBB" w:rsidRPr="00A90EBB" w:rsidRDefault="00A90EBB" w:rsidP="00161D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в ряд крашеные яйца на расстоянии примерно 8-10 см друг от друга.</w:t>
      </w:r>
    </w:p>
    <w:p w:rsidR="00A90EBB" w:rsidRPr="00A90EBB" w:rsidRDefault="00A90EBB" w:rsidP="00161D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Отойдите на 10, а лучше на 20 шагов от них.</w:t>
      </w:r>
    </w:p>
    <w:p w:rsidR="00A90EBB" w:rsidRPr="00A90EBB" w:rsidRDefault="00A90EBB" w:rsidP="00161D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небольшой мягкий мяч (лоскутный, войлочный, кожаный) и покатите его или бросьте. Если мяч задел яйцо, Вы выиграли и забираете это яйцо себе, при Вас остается и Ваше яйцо. Далее Вы делаете следующий ход.</w:t>
      </w:r>
    </w:p>
    <w:p w:rsidR="00A90EBB" w:rsidRPr="00A90EBB" w:rsidRDefault="00A90EBB" w:rsidP="00161D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мяч не задел ни одного яйца, то Вы передаете ход другому игроку. А Ваше яйцо остается в общей игре.</w:t>
      </w:r>
    </w:p>
    <w:p w:rsidR="00A90EBB" w:rsidRPr="00A90EBB" w:rsidRDefault="00A90EBB" w:rsidP="00161D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– собрать как можно больше яиц.</w:t>
      </w:r>
    </w:p>
    <w:p w:rsidR="00252893" w:rsidRPr="002F79FD" w:rsidRDefault="00A90EBB" w:rsidP="002F79FD">
      <w:pPr>
        <w:shd w:val="clear" w:color="auto" w:fill="FFFFFF"/>
        <w:spacing w:before="300" w:after="300" w:line="240" w:lineRule="auto"/>
        <w:ind w:right="3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подвижная игра развивает меткость, зоркость, смекалку, сенсомоторную координацию, умение подчиняться правилу игры, не отчаиваться в случае неудачи, умение </w:t>
      </w:r>
      <w:proofErr w:type="spellStart"/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сорадоваться</w:t>
      </w:r>
      <w:proofErr w:type="spellEnd"/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сопереживать другим игрокам. А еще – требует изобретательности – ведь нужно изобрести самый ловкий способ бросания или катания мяча для его попадания в цель.</w:t>
      </w:r>
    </w:p>
    <w:p w:rsidR="00A90EBB" w:rsidRPr="00A90EBB" w:rsidRDefault="00A90EBB" w:rsidP="00161D72">
      <w:pPr>
        <w:shd w:val="clear" w:color="auto" w:fill="FFFFFF"/>
        <w:spacing w:before="300" w:after="150" w:line="240" w:lineRule="auto"/>
        <w:ind w:hanging="720"/>
        <w:jc w:val="center"/>
        <w:outlineLvl w:val="2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КРУЧЕНИЕ ЯИЦ.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игру играть можно как вдвоем, так и большой группой. Все игроки одновременно закручивают свои яйца. Чье яйцо дольше прокрутилось – тот и победитель. Он забирает яйцо проигравшего.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чтобы твое яйцо крутилось долго – нужно еще и сообразить, как лучше его закручивать – ставить яйцо горизонтально или вертикально, как держать руку и т.д. Изобретайте! Этот способ находится путе</w:t>
      </w:r>
      <w:r w:rsidR="0016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проб и ошибок, но он есть! </w:t>
      </w: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успеха!</w:t>
      </w:r>
    </w:p>
    <w:p w:rsidR="00A90EBB" w:rsidRPr="00A90EBB" w:rsidRDefault="00A90EBB" w:rsidP="00161D72">
      <w:pPr>
        <w:shd w:val="clear" w:color="auto" w:fill="FFFFFF"/>
        <w:spacing w:before="300" w:after="150" w:line="240" w:lineRule="auto"/>
        <w:ind w:hanging="720"/>
        <w:jc w:val="center"/>
        <w:outlineLvl w:val="2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«НА ПОПА».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Игра, аналогичная предыдущей, но задача в ней совсем другая. Нужно раскрутить свое яйцо так, чтобы оно встало «на попа», то есть вертикально! Кому это удалось, тот и победил и забирает яйца проигравших. Вот еще один способ развития смекалки в игре. Вы догадались, как закручивать яйцо так, чтобы оно встало на «попа»? Нет? Тогда за дело! Начинайте пробовать! И обязательно найдете этот способ.</w:t>
      </w:r>
      <w:r w:rsidR="0016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секрет в том, как Вы запускаете яйцо (как держите яйцо и каково положение Вашей руки при запуске).</w:t>
      </w:r>
    </w:p>
    <w:p w:rsidR="00A90EBB" w:rsidRPr="00A90EBB" w:rsidRDefault="00A90EBB" w:rsidP="00161D72">
      <w:pPr>
        <w:shd w:val="clear" w:color="auto" w:fill="FFFFFF"/>
        <w:spacing w:before="300" w:after="150" w:line="240" w:lineRule="auto"/>
        <w:ind w:hanging="720"/>
        <w:jc w:val="center"/>
        <w:outlineLvl w:val="2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КОНО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left="300" w:right="300" w:hanging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играть в </w:t>
      </w:r>
      <w:proofErr w:type="spellStart"/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</w:t>
      </w:r>
      <w:proofErr w:type="spellEnd"/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90EBB" w:rsidRPr="00A90EBB" w:rsidRDefault="00A90EBB" w:rsidP="00A90E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Сделайте в земле небольшие углубления (майданы). Их должно быть много. Располагаются они полукругом. Если участников игры много, </w:t>
      </w:r>
      <w:r w:rsidR="002528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можно делать два полукруга (</w:t>
      </w: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расположить углубления в шахматном порядке).</w:t>
      </w:r>
    </w:p>
    <w:p w:rsidR="00A90EBB" w:rsidRPr="00A90EBB" w:rsidRDefault="00A90EBB" w:rsidP="00A90E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Разложите яйца на земле вертикально полукругом в  получившиеся углубления</w:t>
      </w:r>
    </w:p>
    <w:p w:rsidR="00A90EBB" w:rsidRPr="00A90EBB" w:rsidRDefault="00A90EBB" w:rsidP="00A90E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постараться выбить яйцо из углубления (прокатывая по желобку свой яйцо или свой мяч). Если удалось выбить – забираем яйцо себе. Если не выбили ни одного яйца, то ничего не забираешь себе, а оставляешь и свое яйцо «на майдане».</w:t>
      </w:r>
    </w:p>
    <w:p w:rsidR="00A90EBB" w:rsidRPr="00A90EBB" w:rsidRDefault="00A90EBB" w:rsidP="00161D72">
      <w:pPr>
        <w:shd w:val="clear" w:color="auto" w:fill="FFFFFF"/>
        <w:spacing w:before="300" w:after="150" w:line="240" w:lineRule="auto"/>
        <w:ind w:hanging="720"/>
        <w:jc w:val="center"/>
        <w:outlineLvl w:val="2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ВОРОТЦА.</w:t>
      </w:r>
    </w:p>
    <w:p w:rsidR="00A90EBB" w:rsidRPr="00A90EBB" w:rsidRDefault="00A90EBB" w:rsidP="00A90E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воротца. Для этого поставьте два прутика (палочки, кегли, стакана или других предмета) на расстоянии примерно 8 см. Чем меньше возраст детей, тем шире нужно сделать воротца. Чем дети старше, тем воротца уже – шириной чуть шире яйца.</w:t>
      </w:r>
    </w:p>
    <w:p w:rsidR="00A90EBB" w:rsidRPr="00A90EBB" w:rsidRDefault="00A90EBB" w:rsidP="00A90E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Недалеко от наших ворот установите желоб (примерное расстояние от конца желоба до ворот —  один шаг).</w:t>
      </w:r>
    </w:p>
    <w:p w:rsidR="00A90EBB" w:rsidRPr="00A90EBB" w:rsidRDefault="00A90EBB" w:rsidP="00A90E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игроки кладут по яйцу в общую кучку за воротцами на расстоянии примерно 30-50 см.</w:t>
      </w:r>
    </w:p>
    <w:p w:rsidR="00A90EBB" w:rsidRPr="00A90EBB" w:rsidRDefault="00A90EBB" w:rsidP="00A90E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 берет свое яйцо из кучки и прокатывает его по желобку. Задача – яйцо должно пройти сквозь воротца и попасть в одно яйцо из кучки. В чье яйцо попал – с тем </w:t>
      </w:r>
      <w:proofErr w:type="spellStart"/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христуешься</w:t>
      </w:r>
      <w:proofErr w:type="spellEnd"/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/обнимаешься и поздравляешь.</w:t>
      </w:r>
    </w:p>
    <w:p w:rsidR="00252893" w:rsidRPr="002F79FD" w:rsidRDefault="00A90EBB" w:rsidP="002F79FD">
      <w:pPr>
        <w:shd w:val="clear" w:color="auto" w:fill="FFFFFF"/>
        <w:spacing w:before="300" w:after="300" w:line="240" w:lineRule="auto"/>
        <w:ind w:right="30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маленьких детей можно упростить задачу  и не класть яйца в кучку. Для малышей задача игры будет такая — прокатить яйцо так, чтобы оно попало в воротца.</w:t>
      </w:r>
    </w:p>
    <w:p w:rsidR="00A90EBB" w:rsidRPr="00A90EBB" w:rsidRDefault="00A90EBB" w:rsidP="00161D72">
      <w:pPr>
        <w:shd w:val="clear" w:color="auto" w:fill="FFFFFF"/>
        <w:spacing w:before="300" w:after="150" w:line="240" w:lineRule="auto"/>
        <w:ind w:hanging="720"/>
        <w:jc w:val="center"/>
        <w:outlineLvl w:val="2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КАТАНИЕ ЯИЦ НАВСТРЕЧУ.</w:t>
      </w:r>
    </w:p>
    <w:p w:rsidR="00A90EBB" w:rsidRPr="00A90EBB" w:rsidRDefault="00A90EBB" w:rsidP="00161D72">
      <w:pPr>
        <w:shd w:val="clear" w:color="auto" w:fill="FFFFFF"/>
        <w:spacing w:before="300" w:after="300" w:line="24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паре. Каждый игрок встает у стены комнаты. Один говорит: «Христос Воскресе!». Второй ему отвечает: «Воистину воскресе!». После этого игроки катят яйца по полу навстречу друг другу. Задача – чтобы яйца встретились и столкнулись. У кого яйцо</w:t>
      </w:r>
      <w:r w:rsidR="0016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разбилось – отдает его</w:t>
      </w: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выигравшему.</w:t>
      </w:r>
    </w:p>
    <w:p w:rsidR="00A90EBB" w:rsidRPr="002F79FD" w:rsidRDefault="00A90EBB" w:rsidP="002F79FD">
      <w:pPr>
        <w:shd w:val="clear" w:color="auto" w:fill="FFFFFF"/>
        <w:spacing w:before="300" w:after="300" w:line="240" w:lineRule="auto"/>
        <w:ind w:right="30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верили, что человек, выигравший в игре крашеное яйцо, обеспечивает себе этим здоровье и богатство на целый год вперед! Поиграйте в </w:t>
      </w:r>
      <w:r w:rsidRPr="0016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пасхальные игры для детей</w:t>
      </w: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праздника в семье, в детском саду, в школе, в детском центре, и Вы увидите, насколько мудрыми  и интересными, развивающими и веселыми были эти древние игры! Давайте возродим </w:t>
      </w:r>
      <w:r w:rsidRPr="0016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пасхальные традиции</w:t>
      </w: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наших семьях</w:t>
      </w:r>
      <w:r w:rsidR="00161D72">
        <w:rPr>
          <w:rFonts w:ascii="Times New Roman" w:eastAsia="Times New Roman" w:hAnsi="Times New Roman" w:cs="Times New Roman"/>
          <w:sz w:val="28"/>
          <w:szCs w:val="28"/>
          <w:lang w:eastAsia="ru-RU"/>
        </w:rPr>
        <w:t>! И поиграем друг с другом</w:t>
      </w:r>
      <w:r w:rsidRPr="00A90EB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bookmarkStart w:id="0" w:name="_GoBack"/>
      <w:bookmarkEnd w:id="0"/>
    </w:p>
    <w:sectPr w:rsidR="00A90EBB" w:rsidRPr="002F79FD" w:rsidSect="00272661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70D58"/>
    <w:multiLevelType w:val="multilevel"/>
    <w:tmpl w:val="2BF80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303B7"/>
    <w:multiLevelType w:val="multilevel"/>
    <w:tmpl w:val="76FE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9206F"/>
    <w:multiLevelType w:val="multilevel"/>
    <w:tmpl w:val="F1A4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61B64"/>
    <w:multiLevelType w:val="multilevel"/>
    <w:tmpl w:val="68DE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24A1E"/>
    <w:multiLevelType w:val="multilevel"/>
    <w:tmpl w:val="5D0E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90CB9"/>
    <w:multiLevelType w:val="multilevel"/>
    <w:tmpl w:val="90E4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55201"/>
    <w:multiLevelType w:val="multilevel"/>
    <w:tmpl w:val="75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661"/>
    <w:rsid w:val="00161D72"/>
    <w:rsid w:val="00252893"/>
    <w:rsid w:val="00272661"/>
    <w:rsid w:val="002F79FD"/>
    <w:rsid w:val="00922F8B"/>
    <w:rsid w:val="00A06FF8"/>
    <w:rsid w:val="00A90EBB"/>
    <w:rsid w:val="00AC0418"/>
    <w:rsid w:val="00BA6AFD"/>
    <w:rsid w:val="00EB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87E6"/>
  <w15:docId w15:val="{E6C13AF4-0065-4A16-BC25-6C484F9D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C5A"/>
  </w:style>
  <w:style w:type="paragraph" w:styleId="1">
    <w:name w:val="heading 1"/>
    <w:basedOn w:val="a"/>
    <w:next w:val="a"/>
    <w:link w:val="10"/>
    <w:uiPriority w:val="9"/>
    <w:qFormat/>
    <w:rsid w:val="00BA6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0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0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266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90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0E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9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E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6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Petr Kos</cp:lastModifiedBy>
  <cp:revision>7</cp:revision>
  <dcterms:created xsi:type="dcterms:W3CDTF">2020-04-12T10:57:00Z</dcterms:created>
  <dcterms:modified xsi:type="dcterms:W3CDTF">2025-07-31T04:56:00Z</dcterms:modified>
</cp:coreProperties>
</file>